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8" w:rsidRPr="00795457" w:rsidRDefault="00795457">
      <w:pPr>
        <w:rPr>
          <w:rFonts w:ascii="Times New Roman" w:hAnsi="Times New Roman" w:cs="Times New Roman"/>
          <w:b/>
          <w:sz w:val="28"/>
          <w:szCs w:val="28"/>
        </w:rPr>
      </w:pPr>
      <w:r w:rsidRPr="00795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F0028" w:rsidRPr="00795457">
        <w:rPr>
          <w:rFonts w:ascii="Times New Roman" w:hAnsi="Times New Roman" w:cs="Times New Roman"/>
          <w:b/>
          <w:sz w:val="28"/>
          <w:szCs w:val="28"/>
        </w:rPr>
        <w:t xml:space="preserve">Федеральные законы </w:t>
      </w:r>
    </w:p>
    <w:p w:rsidR="004F0028" w:rsidRP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Федеральный закон от 25 декабря 2008 г. № 273-Ф3 "О противодействии коррупции</w:t>
      </w:r>
      <w:proofErr w:type="gramStart"/>
      <w:r w:rsidRPr="004F0028">
        <w:rPr>
          <w:rFonts w:ascii="Times New Roman" w:hAnsi="Times New Roman" w:cs="Times New Roman"/>
          <w:sz w:val="28"/>
          <w:szCs w:val="28"/>
        </w:rPr>
        <w:t xml:space="preserve">" </w:t>
      </w: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4F0028">
        <w:rPr>
          <w:rFonts w:ascii="Times New Roman" w:hAnsi="Times New Roman" w:cs="Times New Roman"/>
          <w:sz w:val="28"/>
          <w:szCs w:val="28"/>
        </w:rPr>
        <w:t xml:space="preserve">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4F0028" w:rsidRP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Федеральный закон от 8 марта 2006 г. № 40-ФЗ "О ратификации Конвенции Организации Объединенных Наций против коррупции" </w:t>
      </w:r>
    </w:p>
    <w:p w:rsid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Федеральный закон от 25 июля 2006 г. № 125-ФЗ "О ратификации Конвенции об уголовной ответственности за коррупцию» Указы Президента Российской Федерации</w:t>
      </w:r>
    </w:p>
    <w:p w:rsid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t xml:space="preserve"> </w:t>
      </w: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19 мая 2008 г. № 815 "О мерах по противодействию коррупции" </w:t>
      </w:r>
    </w:p>
    <w:p w:rsid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</w:r>
    </w:p>
    <w:p w:rsid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</w:p>
    <w:p w:rsid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t xml:space="preserve"> </w:t>
      </w: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21 сентября 2009 г.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</w:p>
    <w:p w:rsid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t xml:space="preserve"> </w:t>
      </w: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 </w:t>
      </w:r>
    </w:p>
    <w:p w:rsid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8 марта 2015 г. № 120 "О некоторых вопросах противодействия коррупции" Постановления Правительства Российской Федерации</w:t>
      </w:r>
    </w:p>
    <w:p w:rsidR="003642A0" w:rsidRPr="004F0028" w:rsidRDefault="004F0028">
      <w:pPr>
        <w:rPr>
          <w:rFonts w:ascii="Times New Roman" w:hAnsi="Times New Roman" w:cs="Times New Roman"/>
          <w:sz w:val="28"/>
          <w:szCs w:val="28"/>
        </w:rPr>
      </w:pPr>
      <w:r w:rsidRPr="004F0028">
        <w:rPr>
          <w:rFonts w:ascii="Times New Roman" w:hAnsi="Times New Roman" w:cs="Times New Roman"/>
          <w:sz w:val="28"/>
          <w:szCs w:val="28"/>
        </w:rPr>
        <w:t xml:space="preserve"> </w:t>
      </w:r>
      <w:r w:rsidRPr="004F0028">
        <w:rPr>
          <w:rFonts w:ascii="Times New Roman" w:hAnsi="Times New Roman" w:cs="Times New Roman"/>
          <w:sz w:val="28"/>
          <w:szCs w:val="28"/>
        </w:rPr>
        <w:sym w:font="Symbol" w:char="F0B7"/>
      </w:r>
      <w:r w:rsidRPr="004F002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 декабря 2009 г. № 987 «О мерах по реализации Указов Президента Российской Федерации от 18 мая 2009 г. № 559, от 21 сентября 2009 г. № 1065, от 2 апреля 2013 г. № 309, от 2 апреля 2013 г</w:t>
      </w:r>
      <w:bookmarkStart w:id="0" w:name="_GoBack"/>
      <w:bookmarkEnd w:id="0"/>
      <w:r w:rsidRPr="004F0028">
        <w:rPr>
          <w:rFonts w:ascii="Times New Roman" w:hAnsi="Times New Roman" w:cs="Times New Roman"/>
          <w:sz w:val="28"/>
          <w:szCs w:val="28"/>
        </w:rPr>
        <w:t>. № 310, от</w:t>
      </w:r>
    </w:p>
    <w:sectPr w:rsidR="003642A0" w:rsidRPr="004F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8"/>
    <w:rsid w:val="003C0DC2"/>
    <w:rsid w:val="004A364A"/>
    <w:rsid w:val="004F0028"/>
    <w:rsid w:val="00795457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A5EFB-A472-43C0-954A-1632071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2</cp:revision>
  <dcterms:created xsi:type="dcterms:W3CDTF">2018-10-22T03:16:00Z</dcterms:created>
  <dcterms:modified xsi:type="dcterms:W3CDTF">2018-10-22T03:27:00Z</dcterms:modified>
</cp:coreProperties>
</file>