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322" w:rsidRPr="00510322" w:rsidRDefault="00CE4A6E" w:rsidP="000D004A">
      <w:pPr>
        <w:spacing w:after="0" w:line="240" w:lineRule="auto"/>
        <w:ind w:left="284" w:right="565"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103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Выступление председа</w:t>
      </w:r>
      <w:r w:rsidR="00064F3D" w:rsidRPr="005103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теля Попечительского совета</w:t>
      </w:r>
      <w:r w:rsidR="00510322" w:rsidRPr="005103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первом                          заседании </w:t>
      </w:r>
      <w:r w:rsidR="00064F3D" w:rsidRPr="005103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CE4A6E" w:rsidRPr="00EF2C57" w:rsidRDefault="000139E3" w:rsidP="000D004A">
      <w:pPr>
        <w:spacing w:after="0" w:line="240" w:lineRule="auto"/>
        <w:ind w:left="284" w:right="5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 2024</w:t>
      </w:r>
    </w:p>
    <w:p w:rsidR="007016FD" w:rsidRPr="00EF2C57" w:rsidRDefault="007016FD" w:rsidP="00381C0F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Попечительский совет, как общественный орган управления работает в лицее с 1999 года, опираясь на указ Президента № 1134 от 31 августа 1999 года «О дополнительных мерах по поддержке образовательных учреждений в Российской Федерации», а также на закон об образовании.   Полем деятельности попечительского совета является выработка стратегии развития лицея, контроль над использованием финансовых потоков, обеспечение безопасности всех участников образовательного процесса, </w:t>
      </w:r>
      <w:proofErr w:type="gramStart"/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 детей</w:t>
      </w:r>
      <w:proofErr w:type="gramEnd"/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малообеспеченных семей, контроль состояния кабинетов, охрана труда учеников и учителей, соблюдение санитарного режима, организация питания</w:t>
      </w:r>
      <w:r w:rsidR="002B6A4D"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оказание помощи в проведении массовых мероприятий</w:t>
      </w:r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>.  Совет занимается вопросами бюджетного и внебюджетного финансирования.  В состав совета входит 40 человек. Это родители и представители общественности.</w:t>
      </w:r>
    </w:p>
    <w:p w:rsidR="00EC42CC" w:rsidRPr="001E4CDE" w:rsidRDefault="00DD19AC" w:rsidP="00FB17DE">
      <w:pPr>
        <w:pStyle w:val="a5"/>
        <w:shd w:val="clear" w:color="auto" w:fill="FFFFFF"/>
        <w:spacing w:before="0" w:beforeAutospacing="0" w:after="150" w:afterAutospacing="0" w:line="336" w:lineRule="atLeast"/>
        <w:rPr>
          <w:color w:val="333333"/>
          <w:sz w:val="28"/>
          <w:szCs w:val="28"/>
          <w:shd w:val="clear" w:color="auto" w:fill="FFFFFF"/>
        </w:rPr>
      </w:pPr>
      <w:r w:rsidRPr="00EF2C57">
        <w:rPr>
          <w:sz w:val="28"/>
          <w:szCs w:val="28"/>
        </w:rPr>
        <w:t>Я хочу отметить, что наши дети учатся в хорошей школе, в одной из лучших в городе, крае, в России</w:t>
      </w:r>
      <w:r w:rsidR="00713DE6">
        <w:rPr>
          <w:sz w:val="28"/>
          <w:szCs w:val="28"/>
        </w:rPr>
        <w:t xml:space="preserve">. </w:t>
      </w:r>
      <w:r w:rsidR="00713DE6" w:rsidRPr="001E4CDE">
        <w:rPr>
          <w:color w:val="333333"/>
          <w:sz w:val="28"/>
          <w:szCs w:val="28"/>
        </w:rPr>
        <w:t xml:space="preserve">Нам есть чем гордится, у нас замечательные учителя. </w:t>
      </w:r>
      <w:r w:rsidR="00EC42CC" w:rsidRPr="001E4CDE">
        <w:rPr>
          <w:color w:val="333333"/>
          <w:sz w:val="28"/>
          <w:szCs w:val="28"/>
          <w:shd w:val="clear" w:color="auto" w:fill="FFFFFF"/>
        </w:rPr>
        <w:t>Общее количество педагогических работников лицея составляет 37 человек, из них высшую категорию имеет 75% сотрудников, первую-30%, соответствие-1. В прошедшем учебном году Дубинская Ирина Александровна, учитель математики, победила во всероссийском конкурсе «Лучшие учителя России». Гончаренко Наталья Николаевна, учитель информатики лицея, представила Хабаровский край на Всероссийском съезде учителей информатики, проходящем в «Сириусе». Это мероприятие собрало лучших специалистов в области информационных технологий со всей России, включая представителя от Хабаровского края.</w:t>
      </w:r>
    </w:p>
    <w:p w:rsidR="00713DE6" w:rsidRDefault="00713DE6" w:rsidP="00713DE6">
      <w:pPr>
        <w:pStyle w:val="a5"/>
        <w:shd w:val="clear" w:color="auto" w:fill="FFFFFF"/>
        <w:spacing w:before="0" w:beforeAutospacing="0" w:after="150" w:afterAutospacing="0" w:line="336" w:lineRule="atLeast"/>
        <w:rPr>
          <w:color w:val="333333"/>
          <w:sz w:val="28"/>
          <w:szCs w:val="28"/>
        </w:rPr>
      </w:pPr>
      <w:r w:rsidRPr="00F0612C">
        <w:rPr>
          <w:color w:val="333333"/>
          <w:sz w:val="28"/>
          <w:szCs w:val="28"/>
        </w:rPr>
        <w:t xml:space="preserve">  Мы приняли новых учителей:</w:t>
      </w:r>
      <w:r w:rsidR="000139E3">
        <w:rPr>
          <w:color w:val="333333"/>
          <w:sz w:val="28"/>
          <w:szCs w:val="28"/>
        </w:rPr>
        <w:t xml:space="preserve"> Шилову Марину Сергеевну, учителя изо и технологии</w:t>
      </w:r>
      <w:r>
        <w:rPr>
          <w:color w:val="333333"/>
          <w:sz w:val="28"/>
          <w:szCs w:val="28"/>
        </w:rPr>
        <w:t xml:space="preserve">, </w:t>
      </w:r>
      <w:proofErr w:type="spellStart"/>
      <w:r w:rsidR="000139E3">
        <w:rPr>
          <w:color w:val="333333"/>
          <w:sz w:val="28"/>
          <w:szCs w:val="28"/>
        </w:rPr>
        <w:t>Син</w:t>
      </w:r>
      <w:proofErr w:type="spellEnd"/>
      <w:r w:rsidR="000139E3">
        <w:rPr>
          <w:color w:val="333333"/>
          <w:sz w:val="28"/>
          <w:szCs w:val="28"/>
        </w:rPr>
        <w:t xml:space="preserve"> Павла </w:t>
      </w:r>
      <w:proofErr w:type="spellStart"/>
      <w:r w:rsidR="000139E3">
        <w:rPr>
          <w:color w:val="333333"/>
          <w:sz w:val="28"/>
          <w:szCs w:val="28"/>
        </w:rPr>
        <w:t>Чунсуевича</w:t>
      </w:r>
      <w:proofErr w:type="spellEnd"/>
      <w:r w:rsidR="000139E3">
        <w:rPr>
          <w:color w:val="333333"/>
          <w:sz w:val="28"/>
          <w:szCs w:val="28"/>
        </w:rPr>
        <w:t>, учителя музыки, Елфимову Анастасию Николаевну, учителя истории</w:t>
      </w:r>
      <w:r>
        <w:rPr>
          <w:color w:val="333333"/>
          <w:sz w:val="28"/>
          <w:szCs w:val="28"/>
        </w:rPr>
        <w:t>.</w:t>
      </w:r>
    </w:p>
    <w:p w:rsidR="00713DE6" w:rsidRDefault="000139E3" w:rsidP="00713DE6">
      <w:pPr>
        <w:pStyle w:val="a5"/>
        <w:shd w:val="clear" w:color="auto" w:fill="FFFFFF"/>
        <w:spacing w:before="0" w:beforeAutospacing="0" w:after="15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>В 2022,2023, 2024 году</w:t>
      </w:r>
      <w:r w:rsidR="00527C03">
        <w:rPr>
          <w:sz w:val="28"/>
          <w:szCs w:val="28"/>
        </w:rPr>
        <w:t xml:space="preserve"> ЛИТ вошел в ТОП - </w:t>
      </w:r>
      <w:r w:rsidR="00FF5E9A">
        <w:rPr>
          <w:sz w:val="28"/>
          <w:szCs w:val="28"/>
        </w:rPr>
        <w:t>200 лучших школ России по результатам поступления в ведущие ВУЗы России, еди</w:t>
      </w:r>
      <w:r>
        <w:rPr>
          <w:sz w:val="28"/>
          <w:szCs w:val="28"/>
        </w:rPr>
        <w:t xml:space="preserve">нственные среди школ Хабаровска. </w:t>
      </w:r>
      <w:r w:rsidR="00527C03">
        <w:rPr>
          <w:sz w:val="28"/>
          <w:szCs w:val="28"/>
        </w:rPr>
        <w:t xml:space="preserve"> По итогу 202</w:t>
      </w:r>
      <w:r>
        <w:rPr>
          <w:sz w:val="28"/>
          <w:szCs w:val="28"/>
        </w:rPr>
        <w:t>3</w:t>
      </w:r>
      <w:r w:rsidR="00527C03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="00FF5E9A">
        <w:rPr>
          <w:sz w:val="28"/>
          <w:szCs w:val="28"/>
        </w:rPr>
        <w:t xml:space="preserve"> учебного года в рейтинге Управления образования Хабаровска </w:t>
      </w:r>
      <w:proofErr w:type="gramStart"/>
      <w:r w:rsidR="00FF5E9A">
        <w:rPr>
          <w:sz w:val="28"/>
          <w:szCs w:val="28"/>
        </w:rPr>
        <w:t xml:space="preserve">ЛИТ </w:t>
      </w:r>
      <w:r w:rsidR="00527C03">
        <w:rPr>
          <w:sz w:val="28"/>
          <w:szCs w:val="28"/>
        </w:rPr>
        <w:t xml:space="preserve"> по</w:t>
      </w:r>
      <w:proofErr w:type="gramEnd"/>
      <w:r w:rsidR="00527C03">
        <w:rPr>
          <w:sz w:val="28"/>
          <w:szCs w:val="28"/>
        </w:rPr>
        <w:t xml:space="preserve"> качеству образования, результатам итоговой аттестации </w:t>
      </w:r>
      <w:r w:rsidR="00FF5E9A">
        <w:rPr>
          <w:sz w:val="28"/>
          <w:szCs w:val="28"/>
        </w:rPr>
        <w:t>занимает первое место</w:t>
      </w:r>
      <w:r w:rsidR="00527C03">
        <w:rPr>
          <w:sz w:val="28"/>
          <w:szCs w:val="28"/>
        </w:rPr>
        <w:t xml:space="preserve"> среди школ города</w:t>
      </w:r>
      <w:r w:rsidR="00FF5E9A">
        <w:rPr>
          <w:sz w:val="28"/>
          <w:szCs w:val="28"/>
        </w:rPr>
        <w:t xml:space="preserve">.  </w:t>
      </w:r>
    </w:p>
    <w:p w:rsidR="00EC42CC" w:rsidRPr="001E4CDE" w:rsidRDefault="00713DE6" w:rsidP="00EC42CC">
      <w:pPr>
        <w:pStyle w:val="a5"/>
        <w:shd w:val="clear" w:color="auto" w:fill="FFFFFF"/>
        <w:spacing w:before="0" w:beforeAutospacing="0" w:after="150" w:afterAutospacing="0" w:line="336" w:lineRule="atLeast"/>
        <w:rPr>
          <w:color w:val="333333"/>
          <w:sz w:val="28"/>
          <w:szCs w:val="28"/>
        </w:rPr>
      </w:pPr>
      <w:r w:rsidRPr="00F0612C">
        <w:rPr>
          <w:color w:val="333333"/>
          <w:sz w:val="28"/>
          <w:szCs w:val="28"/>
        </w:rPr>
        <w:t xml:space="preserve">Это действительно большая победа, которая включает несколько </w:t>
      </w:r>
      <w:proofErr w:type="gramStart"/>
      <w:r w:rsidRPr="00F0612C">
        <w:rPr>
          <w:color w:val="333333"/>
          <w:sz w:val="28"/>
          <w:szCs w:val="28"/>
        </w:rPr>
        <w:t>факторов:,</w:t>
      </w:r>
      <w:proofErr w:type="gramEnd"/>
      <w:r w:rsidRPr="00F0612C">
        <w:rPr>
          <w:color w:val="333333"/>
          <w:sz w:val="28"/>
          <w:szCs w:val="28"/>
        </w:rPr>
        <w:t xml:space="preserve"> высокий профессионализм педагогов, наличие авторских программ</w:t>
      </w:r>
      <w:r>
        <w:rPr>
          <w:color w:val="333333"/>
          <w:sz w:val="28"/>
          <w:szCs w:val="28"/>
        </w:rPr>
        <w:t xml:space="preserve">, </w:t>
      </w:r>
      <w:r w:rsidRPr="00F0612C">
        <w:rPr>
          <w:color w:val="333333"/>
          <w:sz w:val="28"/>
          <w:szCs w:val="28"/>
        </w:rPr>
        <w:t>достойную подготовку обучающихся и высокую мотивацию родителей к качеству знаний.</w:t>
      </w:r>
      <w:r w:rsidR="00EC42CC" w:rsidRPr="00EC42CC">
        <w:rPr>
          <w:color w:val="333333"/>
          <w:sz w:val="28"/>
          <w:szCs w:val="28"/>
        </w:rPr>
        <w:t xml:space="preserve"> </w:t>
      </w:r>
      <w:r w:rsidR="00EC42CC">
        <w:rPr>
          <w:color w:val="333333"/>
          <w:sz w:val="28"/>
          <w:szCs w:val="28"/>
        </w:rPr>
        <w:t xml:space="preserve">Наши дети </w:t>
      </w:r>
      <w:r w:rsidR="00EC42CC" w:rsidRPr="00F0612C">
        <w:rPr>
          <w:color w:val="333333"/>
          <w:sz w:val="28"/>
          <w:szCs w:val="28"/>
        </w:rPr>
        <w:t>показыва</w:t>
      </w:r>
      <w:r w:rsidR="00EC42CC">
        <w:rPr>
          <w:color w:val="333333"/>
          <w:sz w:val="28"/>
          <w:szCs w:val="28"/>
        </w:rPr>
        <w:t>ют</w:t>
      </w:r>
      <w:r w:rsidR="00EC42CC" w:rsidRPr="00F0612C">
        <w:rPr>
          <w:color w:val="333333"/>
          <w:sz w:val="28"/>
          <w:szCs w:val="28"/>
        </w:rPr>
        <w:t xml:space="preserve"> высокое качество знаний –89%, средняя оценка по лицею - 4.5, один выпускник сдал ЕГЭ по </w:t>
      </w:r>
      <w:r w:rsidR="00EC42CC">
        <w:rPr>
          <w:color w:val="333333"/>
          <w:sz w:val="28"/>
          <w:szCs w:val="28"/>
        </w:rPr>
        <w:t>профильной математике</w:t>
      </w:r>
      <w:r w:rsidR="00EC42CC" w:rsidRPr="00F0612C">
        <w:rPr>
          <w:color w:val="333333"/>
          <w:sz w:val="28"/>
          <w:szCs w:val="28"/>
        </w:rPr>
        <w:t xml:space="preserve"> на сто баллов</w:t>
      </w:r>
      <w:r w:rsidR="00591269">
        <w:rPr>
          <w:color w:val="333333"/>
          <w:sz w:val="28"/>
          <w:szCs w:val="28"/>
        </w:rPr>
        <w:t xml:space="preserve"> и од</w:t>
      </w:r>
      <w:r w:rsidR="00EC42CC">
        <w:rPr>
          <w:color w:val="333333"/>
          <w:sz w:val="28"/>
          <w:szCs w:val="28"/>
        </w:rPr>
        <w:t>на выпускница русский язык на 100 баллов</w:t>
      </w:r>
      <w:r w:rsidR="00EC42CC" w:rsidRPr="00F0612C">
        <w:rPr>
          <w:color w:val="333333"/>
          <w:sz w:val="28"/>
          <w:szCs w:val="28"/>
        </w:rPr>
        <w:t>. Самые высокие результаты по математике и физике</w:t>
      </w:r>
      <w:r w:rsidR="00EC42CC">
        <w:rPr>
          <w:color w:val="333333"/>
          <w:sz w:val="28"/>
          <w:szCs w:val="28"/>
        </w:rPr>
        <w:t xml:space="preserve"> по результатам ЕГЭ</w:t>
      </w:r>
      <w:r w:rsidR="00EC42CC" w:rsidRPr="00F0612C">
        <w:rPr>
          <w:color w:val="333333"/>
          <w:sz w:val="28"/>
          <w:szCs w:val="28"/>
        </w:rPr>
        <w:t xml:space="preserve"> в </w:t>
      </w:r>
      <w:r w:rsidR="00EC42CC" w:rsidRPr="00F0612C">
        <w:rPr>
          <w:color w:val="333333"/>
          <w:sz w:val="28"/>
          <w:szCs w:val="28"/>
        </w:rPr>
        <w:lastRenderedPageBreak/>
        <w:t xml:space="preserve">крае получили наши выпускники. </w:t>
      </w:r>
      <w:bookmarkStart w:id="0" w:name="_GoBack"/>
      <w:bookmarkEnd w:id="0"/>
      <w:r w:rsidR="00EC42CC" w:rsidRPr="00EC42CC">
        <w:rPr>
          <w:rFonts w:ascii="Helvetica" w:hAnsi="Helvetica"/>
          <w:color w:val="333333"/>
          <w:sz w:val="21"/>
          <w:szCs w:val="21"/>
        </w:rPr>
        <w:t xml:space="preserve"> </w:t>
      </w:r>
      <w:r w:rsidR="00EC42CC" w:rsidRPr="001E4CDE">
        <w:rPr>
          <w:color w:val="333333"/>
          <w:sz w:val="28"/>
          <w:szCs w:val="28"/>
        </w:rPr>
        <w:t>10 выпускников 9 классов получили аттестаты особого образца. 10 выпускников 11 классов получили аттестаты с отличием и медали «За особые успехи в учении» I степени и 10 человек получили аттестаты с отличием и медали «За особые успехи в учении» II степени.</w:t>
      </w:r>
    </w:p>
    <w:p w:rsidR="00EC42CC" w:rsidRPr="001E4CDE" w:rsidRDefault="00EC42CC" w:rsidP="00EC42CC">
      <w:pPr>
        <w:pStyle w:val="a5"/>
        <w:shd w:val="clear" w:color="auto" w:fill="FFFFFF"/>
        <w:spacing w:before="0" w:beforeAutospacing="0" w:after="150" w:afterAutospacing="0" w:line="336" w:lineRule="atLeast"/>
        <w:rPr>
          <w:color w:val="333333"/>
          <w:sz w:val="28"/>
          <w:szCs w:val="28"/>
        </w:rPr>
      </w:pPr>
      <w:r w:rsidRPr="001E4CDE">
        <w:rPr>
          <w:color w:val="333333"/>
          <w:sz w:val="28"/>
          <w:szCs w:val="28"/>
        </w:rPr>
        <w:t>Хорошие</w:t>
      </w:r>
      <w:r w:rsidRPr="001E4CDE">
        <w:rPr>
          <w:color w:val="333333"/>
          <w:sz w:val="28"/>
          <w:szCs w:val="28"/>
        </w:rPr>
        <w:t xml:space="preserve"> итоги регионального этапа всероссийской олимпиады школьников за последние три года. Наш лицей стабильно держит первое место по количеству победителей и призеров в Хабаровском крае. Школьный этап Всероссийской олимпиады школьников в 2023-2024 проходил в очном и дистанционном режиме на платформе образовательного центра «Сириус». Дистанционно прошли олимпиады по математике, информатике, физике, химии, биологии, астрономии, русскому языку, истории, МХК, обществознанию, английскому и китайскому языку. Остальные 11 предметных олимпиад проходили традиционно на базе лицея. В школьном этапе Всероссийской олимпиады школьников в 2023-2024 учебном году приняло участие 455 лицеистов, 90% от общего числа обучающихся лицея, 258 лицеистов стали победителями и призерами школьного этапа (51%). Общее количество участий – 1470, некоторые лицеисты приняли участие сразу в нескольких олимпиадах. Общее количество победителей по всем предметам 149 человек, общее количество призеров 368 человек.</w:t>
      </w:r>
    </w:p>
    <w:p w:rsidR="00EC42CC" w:rsidRPr="001E4CDE" w:rsidRDefault="00EC42CC" w:rsidP="00EC42CC">
      <w:pPr>
        <w:pStyle w:val="a5"/>
        <w:shd w:val="clear" w:color="auto" w:fill="FFFFFF"/>
        <w:spacing w:before="0" w:beforeAutospacing="0" w:after="150" w:afterAutospacing="0" w:line="336" w:lineRule="atLeast"/>
        <w:rPr>
          <w:color w:val="333333"/>
          <w:sz w:val="28"/>
          <w:szCs w:val="28"/>
        </w:rPr>
      </w:pPr>
      <w:r w:rsidRPr="001E4CDE">
        <w:rPr>
          <w:color w:val="333333"/>
          <w:sz w:val="28"/>
          <w:szCs w:val="28"/>
        </w:rPr>
        <w:t>Для участия в муниципальном этапе Всероссийской олимпиады школьников были приглашены 150 лицеистов, 29% от общего числа учащихся лицея. Общее количество участий – 260, некоторые лицеисты приняли участие в нескольких олимпиадах. Общее количество победителей по всем предметам 32 человека, количество призеров 47 человек.</w:t>
      </w:r>
    </w:p>
    <w:p w:rsidR="00EF2C57" w:rsidRDefault="00DD19AC" w:rsidP="00330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 лицея</w:t>
      </w:r>
      <w:r w:rsidRPr="00EF2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это в основном представители среднего класса, ориентированные на качественное и высокотехнологичное образование своих детей. </w:t>
      </w:r>
      <w:r w:rsidR="00EF2C57" w:rsidRPr="00EF2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Социальный состав семей</w:t>
      </w:r>
      <w:r w:rsidR="00EF2C57" w:rsidRPr="00EF2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EF2C57"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45% отцов и 31% матерей работают менеджерами высшего и среднего звена на предприятиях различной формы собственности либо имеют свой бизнес; занимаются преподавательской деятельностью; работают в органах управления города и края. </w:t>
      </w:r>
    </w:p>
    <w:p w:rsidR="00EF2C57" w:rsidRDefault="00DD19AC" w:rsidP="00330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родители воспринимают образование как ресурс для построения успешной жизни и карьеры. </w:t>
      </w:r>
      <w:r w:rsidR="0051032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F2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одители считают необходимым организовывать во второй половине дня различные интеллектуальные дополнительные занятия и для старшеклассников.</w:t>
      </w:r>
      <w:r w:rsidR="00723A95" w:rsidRPr="00EF2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B6A4D" w:rsidRPr="00EF2C57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постоянно осуществлялось взаимодействие с родительской общественностью. </w:t>
      </w:r>
    </w:p>
    <w:p w:rsidR="00381C0F" w:rsidRPr="00F0612C" w:rsidRDefault="002B6A4D" w:rsidP="00381C0F">
      <w:pPr>
        <w:pStyle w:val="a5"/>
        <w:shd w:val="clear" w:color="auto" w:fill="FFFFFF"/>
        <w:spacing w:before="0" w:beforeAutospacing="0" w:after="150" w:afterAutospacing="0" w:line="336" w:lineRule="atLeast"/>
        <w:rPr>
          <w:color w:val="333333"/>
          <w:sz w:val="28"/>
          <w:szCs w:val="28"/>
        </w:rPr>
      </w:pPr>
      <w:r w:rsidRPr="00EF2C57">
        <w:rPr>
          <w:sz w:val="28"/>
          <w:szCs w:val="28"/>
        </w:rPr>
        <w:t>Надо отметить, что роль семьи в образовательном и воспитательном процессе повышается. Родители постоянно оказывают помощь и содействие в организации большей части мероприятий, проводимых в лицее</w:t>
      </w:r>
    </w:p>
    <w:p w:rsidR="002B6A4D" w:rsidRPr="00EF2C57" w:rsidRDefault="00E22022" w:rsidP="00330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Большие средства родители тратили на проведение массовых мероприятий с обязательным материальным поощрением учащихся, учителей и родителей. Это </w:t>
      </w:r>
      <w:proofErr w:type="spellStart"/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общелицейские</w:t>
      </w:r>
      <w:proofErr w:type="spellEnd"/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праздники:  «</w:t>
      </w:r>
      <w:proofErr w:type="gramEnd"/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матери»,  «День открытых дверей», </w:t>
      </w:r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«Посвящение в лицеисты», «Новый</w:t>
      </w:r>
      <w:r w:rsidR="0080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«Праздник прощания с лицеем</w:t>
      </w:r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вы</w:t>
      </w:r>
      <w:r w:rsidR="005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пускные вечера, «День здоровья»</w:t>
      </w:r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A4D" w:rsidRPr="00EF2C57">
        <w:rPr>
          <w:rFonts w:ascii="Times New Roman" w:eastAsia="Times New Roman" w:hAnsi="Times New Roman" w:cs="Times New Roman"/>
          <w:sz w:val="28"/>
          <w:szCs w:val="28"/>
        </w:rPr>
        <w:t>Род</w:t>
      </w:r>
      <w:r w:rsidR="0051032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B6A4D" w:rsidRPr="00EF2C57">
        <w:rPr>
          <w:rFonts w:ascii="Times New Roman" w:eastAsia="Times New Roman" w:hAnsi="Times New Roman" w:cs="Times New Roman"/>
          <w:sz w:val="28"/>
          <w:szCs w:val="28"/>
        </w:rPr>
        <w:t>тели в должной мере информированы о течении и результатах учебно-воспитательного процесса</w:t>
      </w:r>
      <w:r w:rsidRPr="00EF2C57">
        <w:rPr>
          <w:rFonts w:ascii="Times New Roman" w:eastAsia="Times New Roman" w:hAnsi="Times New Roman" w:cs="Times New Roman"/>
          <w:sz w:val="28"/>
          <w:szCs w:val="28"/>
        </w:rPr>
        <w:t>,</w:t>
      </w:r>
      <w:r w:rsidR="002B6A4D" w:rsidRPr="00EF2C57">
        <w:rPr>
          <w:rFonts w:ascii="Times New Roman" w:eastAsia="Times New Roman" w:hAnsi="Times New Roman" w:cs="Times New Roman"/>
          <w:sz w:val="28"/>
          <w:szCs w:val="28"/>
        </w:rPr>
        <w:t xml:space="preserve"> благодаря проведению </w:t>
      </w:r>
      <w:proofErr w:type="spellStart"/>
      <w:r w:rsidR="002B6A4D" w:rsidRPr="00EF2C57">
        <w:rPr>
          <w:rFonts w:ascii="Times New Roman" w:eastAsia="Times New Roman" w:hAnsi="Times New Roman" w:cs="Times New Roman"/>
          <w:sz w:val="28"/>
          <w:szCs w:val="28"/>
        </w:rPr>
        <w:t>общелицейских</w:t>
      </w:r>
      <w:proofErr w:type="spellEnd"/>
      <w:r w:rsidR="002B6A4D" w:rsidRPr="00EF2C5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EF2C57">
        <w:rPr>
          <w:rFonts w:ascii="Times New Roman" w:eastAsia="Times New Roman" w:hAnsi="Times New Roman" w:cs="Times New Roman"/>
          <w:sz w:val="28"/>
          <w:szCs w:val="28"/>
        </w:rPr>
        <w:t xml:space="preserve">классных родительских собраний, </w:t>
      </w:r>
      <w:r w:rsidR="002B6A4D" w:rsidRPr="00EF2C57">
        <w:rPr>
          <w:rFonts w:ascii="Times New Roman" w:eastAsia="Times New Roman" w:hAnsi="Times New Roman" w:cs="Times New Roman"/>
          <w:sz w:val="28"/>
          <w:szCs w:val="28"/>
        </w:rPr>
        <w:t xml:space="preserve">совместных мероприятий, консультирования психолого-педагогической службой, выпуска информационных буклетов, брошюр, издания газет, пополнения лицейского сайта. </w:t>
      </w:r>
    </w:p>
    <w:p w:rsidR="00FF5E9A" w:rsidRDefault="002B6A4D" w:rsidP="00330E8E">
      <w:pPr>
        <w:shd w:val="clear" w:color="auto" w:fill="FFFFFF"/>
        <w:tabs>
          <w:tab w:val="left" w:pos="691"/>
        </w:tabs>
        <w:spacing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C57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Первой </w:t>
      </w:r>
      <w:r w:rsidR="007016FD" w:rsidRPr="00EF2C57">
        <w:rPr>
          <w:rFonts w:ascii="Times New Roman" w:eastAsia="Times New Roman" w:hAnsi="Times New Roman" w:cs="Times New Roman"/>
          <w:bCs/>
          <w:sz w:val="28"/>
          <w:szCs w:val="28"/>
        </w:rPr>
        <w:t xml:space="preserve">акцией начала нового учебного года стала акция «Помоги собраться в школу». </w:t>
      </w:r>
      <w:r w:rsidR="007016FD" w:rsidRPr="00EF2C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результате проведения акции </w:t>
      </w:r>
      <w:r w:rsidR="007016FD" w:rsidRPr="00EF2C57">
        <w:rPr>
          <w:rFonts w:ascii="Times New Roman" w:eastAsia="Calibri" w:hAnsi="Times New Roman" w:cs="Times New Roman"/>
          <w:sz w:val="28"/>
          <w:szCs w:val="28"/>
        </w:rPr>
        <w:t xml:space="preserve">были собраны одежда (школьная форма, спортивная форма), обувь (спортивная, демисезонная), портфели, сумки, канцелярские товары, учебники, учебные пособия на сумму около 50 000 (пятидесяти тысяч рублей). </w:t>
      </w:r>
      <w:r w:rsidR="001D33D8" w:rsidRPr="00EF2C57">
        <w:rPr>
          <w:rFonts w:ascii="Times New Roman" w:eastAsia="Times New Roman" w:hAnsi="Times New Roman" w:cs="Times New Roman"/>
          <w:sz w:val="28"/>
          <w:szCs w:val="28"/>
        </w:rPr>
        <w:t xml:space="preserve">Большое количество учащихся, при активной помощи родителей, было вовлечено в проведение </w:t>
      </w:r>
      <w:r w:rsidR="00E22022" w:rsidRPr="00EF2C57">
        <w:rPr>
          <w:rFonts w:ascii="Times New Roman" w:eastAsia="Times New Roman" w:hAnsi="Times New Roman" w:cs="Times New Roman"/>
          <w:sz w:val="28"/>
          <w:szCs w:val="28"/>
        </w:rPr>
        <w:t xml:space="preserve">многих </w:t>
      </w:r>
      <w:r w:rsidR="001D33D8" w:rsidRPr="00EF2C57">
        <w:rPr>
          <w:rFonts w:ascii="Times New Roman" w:eastAsia="Times New Roman" w:hAnsi="Times New Roman" w:cs="Times New Roman"/>
          <w:sz w:val="28"/>
          <w:szCs w:val="28"/>
        </w:rPr>
        <w:t xml:space="preserve">социальных акций, таких как: «Помоги собраться в школу», «Посылка воину», «Память земляков», </w:t>
      </w:r>
      <w:r w:rsidR="00381C0F">
        <w:rPr>
          <w:rFonts w:ascii="Times New Roman" w:eastAsia="Times New Roman" w:hAnsi="Times New Roman" w:cs="Times New Roman"/>
          <w:sz w:val="28"/>
          <w:szCs w:val="28"/>
        </w:rPr>
        <w:t xml:space="preserve">«Своих не бросаем», </w:t>
      </w:r>
      <w:r w:rsidR="001D33D8" w:rsidRPr="00EF2C57">
        <w:rPr>
          <w:rFonts w:ascii="Times New Roman" w:eastAsia="Times New Roman" w:hAnsi="Times New Roman" w:cs="Times New Roman"/>
          <w:sz w:val="28"/>
          <w:szCs w:val="28"/>
        </w:rPr>
        <w:t>«Бессмертный</w:t>
      </w:r>
      <w:r w:rsidR="00381C0F">
        <w:rPr>
          <w:rFonts w:ascii="Times New Roman" w:eastAsia="Times New Roman" w:hAnsi="Times New Roman" w:cs="Times New Roman"/>
          <w:sz w:val="28"/>
          <w:szCs w:val="28"/>
        </w:rPr>
        <w:t xml:space="preserve"> полк», «Спешите творить добро»</w:t>
      </w:r>
      <w:r w:rsidR="001D33D8" w:rsidRPr="00EF2C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13DE6" w:rsidRPr="00713DE6" w:rsidRDefault="00713DE6" w:rsidP="0005762A">
      <w:pPr>
        <w:spacing w:after="160" w:line="259" w:lineRule="auto"/>
        <w:ind w:left="-567" w:firstLine="851"/>
        <w:jc w:val="both"/>
        <w:rPr>
          <w:color w:val="333333"/>
          <w:sz w:val="28"/>
          <w:szCs w:val="28"/>
        </w:rPr>
      </w:pPr>
      <w:r w:rsidRPr="00713DE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Огромную помощь лицею оказали родители, отремонтировав свои классные помещения. Особенно хочется отметить отличную подготовку кабинетов к началу учебного года: №</w:t>
      </w:r>
      <w:r w:rsidR="00EC42CC">
        <w:rPr>
          <w:rFonts w:ascii="Times New Roman" w:eastAsia="Times New Roman" w:hAnsi="Times New Roman" w:cs="Times New Roman"/>
          <w:sz w:val="28"/>
          <w:szCs w:val="28"/>
          <w:lang w:eastAsia="ru-RU"/>
        </w:rPr>
        <w:t>37,8</w:t>
      </w:r>
      <w:r w:rsidRPr="00713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E21CC">
        <w:rPr>
          <w:rFonts w:ascii="Times New Roman" w:eastAsia="Times New Roman" w:hAnsi="Times New Roman" w:cs="Times New Roman"/>
          <w:sz w:val="28"/>
          <w:szCs w:val="28"/>
          <w:lang w:eastAsia="ru-RU"/>
        </w:rPr>
        <w:t>24,36</w:t>
      </w:r>
      <w:r w:rsidRPr="00713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 была приобретена новая мебель. Отремонтировали центральное крыльцо, </w:t>
      </w:r>
      <w:r w:rsidR="00CE2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комнаты дл</w:t>
      </w:r>
      <w:r w:rsidR="001E4CD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E2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переодевания.</w:t>
      </w:r>
      <w:r w:rsidRPr="00713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общей сумме более 1 </w:t>
      </w:r>
      <w:proofErr w:type="gramStart"/>
      <w:r w:rsidRPr="00713DE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  рублей</w:t>
      </w:r>
      <w:proofErr w:type="gramEnd"/>
      <w:r w:rsidRPr="00713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потрачено на подготовку лицея к новому учебному году.</w:t>
      </w:r>
      <w:r w:rsidR="0005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2C57" w:rsidRDefault="003908BD" w:rsidP="003908BD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90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Итак</w:t>
      </w:r>
      <w:proofErr w:type="gramEnd"/>
      <w:r w:rsidRPr="00390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что нового будет в лицее в наступившем учебном году: </w:t>
      </w:r>
    </w:p>
    <w:p w:rsidR="007B7F53" w:rsidRPr="001E4CDE" w:rsidRDefault="007B7F53" w:rsidP="007B7F53">
      <w:pPr>
        <w:pStyle w:val="a5"/>
        <w:shd w:val="clear" w:color="auto" w:fill="FFFFFF"/>
        <w:spacing w:before="0" w:beforeAutospacing="0" w:after="150" w:afterAutospacing="0" w:line="336" w:lineRule="atLeast"/>
        <w:rPr>
          <w:color w:val="333333"/>
          <w:sz w:val="28"/>
          <w:szCs w:val="28"/>
        </w:rPr>
      </w:pPr>
      <w:r w:rsidRPr="001E4CDE">
        <w:rPr>
          <w:color w:val="333333"/>
          <w:sz w:val="28"/>
          <w:szCs w:val="28"/>
        </w:rPr>
        <w:t>С 1 сентября 2024 году ученикам запрет</w:t>
      </w:r>
      <w:r w:rsidRPr="001E4CDE">
        <w:rPr>
          <w:color w:val="333333"/>
          <w:sz w:val="28"/>
          <w:szCs w:val="28"/>
        </w:rPr>
        <w:t>или</w:t>
      </w:r>
      <w:r w:rsidRPr="001E4CDE">
        <w:rPr>
          <w:color w:val="333333"/>
          <w:sz w:val="28"/>
          <w:szCs w:val="28"/>
        </w:rPr>
        <w:t xml:space="preserve"> личные средства подвижной радиотелефонной связи во время уроков. Такой закон Госдума приняла, а Совет Федерации одобрил в декабре. «Речь идет о мобильных телефонах и умных часах, если в них используется сим-карта и они могут выполнять такие же функции, как телефон, </w:t>
      </w:r>
      <w:proofErr w:type="gramStart"/>
      <w:r w:rsidRPr="001E4CDE">
        <w:rPr>
          <w:color w:val="333333"/>
          <w:sz w:val="28"/>
          <w:szCs w:val="28"/>
        </w:rPr>
        <w:t>например</w:t>
      </w:r>
      <w:proofErr w:type="gramEnd"/>
      <w:r w:rsidRPr="001E4CDE">
        <w:rPr>
          <w:color w:val="333333"/>
          <w:sz w:val="28"/>
          <w:szCs w:val="28"/>
        </w:rPr>
        <w:t xml:space="preserve"> принимать СМС-сообщения». Позвонить по мобильнику из класса можно будет только в экстренных случаях: если возникла угроза жизни или здоровью учеников и работников школ. Запрет не коснется гаджетов, которые находятся в школах, стоят на их балансе и используются непосредственно в кабинетах на занятиях.</w:t>
      </w:r>
    </w:p>
    <w:p w:rsidR="007B7F53" w:rsidRPr="001E4CDE" w:rsidRDefault="007B7F53" w:rsidP="007B7F53">
      <w:pPr>
        <w:pStyle w:val="a5"/>
        <w:shd w:val="clear" w:color="auto" w:fill="FFFFFF"/>
        <w:spacing w:before="0" w:beforeAutospacing="0" w:after="150" w:afterAutospacing="0" w:line="336" w:lineRule="atLeast"/>
        <w:rPr>
          <w:color w:val="333333"/>
          <w:sz w:val="28"/>
          <w:szCs w:val="28"/>
        </w:rPr>
      </w:pPr>
      <w:r w:rsidRPr="001E4CDE">
        <w:rPr>
          <w:color w:val="333333"/>
          <w:sz w:val="28"/>
          <w:szCs w:val="28"/>
        </w:rPr>
        <w:t>. С 1 сентября 2024 года в школьном расписании вместо привычного ОБЖ появится новый предмет «Основы безопасности и защита Родины». Учить этим навыкам будут в 5-11-х классах.</w:t>
      </w:r>
    </w:p>
    <w:p w:rsidR="007B7F53" w:rsidRPr="001E4CDE" w:rsidRDefault="007B7F53" w:rsidP="007B7F53">
      <w:pPr>
        <w:pStyle w:val="a5"/>
        <w:shd w:val="clear" w:color="auto" w:fill="FFFFFF"/>
        <w:spacing w:before="0" w:beforeAutospacing="0" w:after="150" w:afterAutospacing="0" w:line="336" w:lineRule="atLeast"/>
        <w:rPr>
          <w:color w:val="333333"/>
          <w:sz w:val="28"/>
          <w:szCs w:val="28"/>
        </w:rPr>
      </w:pPr>
      <w:r w:rsidRPr="001E4CDE">
        <w:rPr>
          <w:color w:val="333333"/>
          <w:sz w:val="28"/>
          <w:szCs w:val="28"/>
        </w:rPr>
        <w:t>Так, в средней школе объяснят, какие мероприятия проводятся в стране для защиты населения в условиях чрезвычайных ситуаций или при возникновении военной угрозы. Учеников научат правильно реагировать на сигнал «Внимание всем!» и пользоваться средствами защиты. Также школьникам предстоит ознакомиться с боевыми свойствами и устройством стрелкового оружия и положениями общевоинских уставов.</w:t>
      </w:r>
    </w:p>
    <w:p w:rsidR="007B7F53" w:rsidRPr="001E4CDE" w:rsidRDefault="007B7F53" w:rsidP="007B7F53">
      <w:pPr>
        <w:pStyle w:val="a5"/>
        <w:shd w:val="clear" w:color="auto" w:fill="FFFFFF"/>
        <w:spacing w:before="0" w:beforeAutospacing="0" w:after="150" w:afterAutospacing="0" w:line="336" w:lineRule="atLeast"/>
        <w:rPr>
          <w:color w:val="333333"/>
          <w:sz w:val="28"/>
          <w:szCs w:val="28"/>
        </w:rPr>
      </w:pPr>
      <w:r w:rsidRPr="001E4CDE">
        <w:rPr>
          <w:color w:val="333333"/>
          <w:sz w:val="28"/>
          <w:szCs w:val="28"/>
        </w:rPr>
        <w:lastRenderedPageBreak/>
        <w:t>В 10-11-х классах теоретические знания подкрепят практическими навыками, включая тактическую, огневую, инженерную, военно-медицинскую и техническую подготовку. Кроме того, выпускник школы должен будет иметь представление о современном общевойсковом бое. «Школьная программа должна отвечать вызовам времени. Она регулярно обновляется, чтобы у ребят были самые актуальные знания. Этот процесс затрагивает и блок начальной военной подготовки, который станет частью ОБЗР».</w:t>
      </w:r>
    </w:p>
    <w:p w:rsidR="007B7F53" w:rsidRPr="001E4CDE" w:rsidRDefault="007B7F53" w:rsidP="007B7F53">
      <w:pPr>
        <w:pStyle w:val="a5"/>
        <w:shd w:val="clear" w:color="auto" w:fill="FFFFFF"/>
        <w:spacing w:before="0" w:beforeAutospacing="0" w:after="150" w:afterAutospacing="0" w:line="336" w:lineRule="atLeast"/>
        <w:rPr>
          <w:color w:val="333333"/>
          <w:sz w:val="28"/>
          <w:szCs w:val="28"/>
        </w:rPr>
      </w:pPr>
      <w:r w:rsidRPr="001E4CDE">
        <w:rPr>
          <w:rFonts w:ascii="Segoe UI Symbol" w:hAnsi="Segoe UI Symbol" w:cs="Segoe UI Symbol"/>
          <w:color w:val="333333"/>
          <w:sz w:val="28"/>
          <w:szCs w:val="28"/>
        </w:rPr>
        <w:t>⠀</w:t>
      </w:r>
      <w:r w:rsidRPr="001E4CDE">
        <w:rPr>
          <w:color w:val="333333"/>
          <w:sz w:val="28"/>
          <w:szCs w:val="28"/>
        </w:rPr>
        <w:t>В октябре предстоят очередные выборы детского органа самоуправления Лицейской думы. Начнет свою работу Попечительский совет, орган управления родителей. Будем все учиться в одну первую смену. Будет запрещен выход лицеистов за пределы территории в течение дня и посещение родителей без особого приглашения.</w:t>
      </w:r>
    </w:p>
    <w:p w:rsidR="003908BD" w:rsidRPr="001E4CDE" w:rsidRDefault="003908BD" w:rsidP="003908BD">
      <w:pPr>
        <w:pStyle w:val="a5"/>
        <w:shd w:val="clear" w:color="auto" w:fill="FFFFFF"/>
        <w:spacing w:before="0" w:beforeAutospacing="0" w:after="150" w:afterAutospacing="0" w:line="336" w:lineRule="atLeast"/>
        <w:rPr>
          <w:color w:val="333333"/>
          <w:sz w:val="28"/>
          <w:szCs w:val="28"/>
        </w:rPr>
      </w:pPr>
      <w:r w:rsidRPr="001E4CDE">
        <w:rPr>
          <w:color w:val="333333"/>
          <w:sz w:val="28"/>
          <w:szCs w:val="28"/>
        </w:rPr>
        <w:t xml:space="preserve">По-прежнему мы будем уделять внимание созданию комфортной, здоровой образовательной среды в нашем учреждении. Планируется развивать наши традиции. </w:t>
      </w:r>
    </w:p>
    <w:p w:rsidR="003908BD" w:rsidRDefault="003908BD" w:rsidP="00510322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6FD" w:rsidRPr="00EF2C57" w:rsidRDefault="007016FD" w:rsidP="000D004A">
      <w:pPr>
        <w:spacing w:after="0" w:line="240" w:lineRule="auto"/>
        <w:ind w:left="284" w:right="565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2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на новый учебный год:</w:t>
      </w:r>
    </w:p>
    <w:p w:rsidR="00523B37" w:rsidRPr="00EF2C57" w:rsidRDefault="007016FD" w:rsidP="000D004A">
      <w:pPr>
        <w:numPr>
          <w:ilvl w:val="0"/>
          <w:numId w:val="1"/>
        </w:numPr>
        <w:spacing w:after="0" w:line="240" w:lineRule="auto"/>
        <w:ind w:left="284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работу по обеспечению </w:t>
      </w:r>
      <w:r w:rsidR="00523B37" w:rsidRPr="00EF2C57">
        <w:rPr>
          <w:rFonts w:ascii="Times New Roman" w:hAnsi="Times New Roman" w:cs="Times New Roman"/>
          <w:sz w:val="28"/>
          <w:szCs w:val="28"/>
        </w:rPr>
        <w:t>льготного питания обучающимся, подтвердившим право на получение дополнительной компенсации</w:t>
      </w:r>
      <w:r w:rsidR="00523B37"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gramStart"/>
      <w:r w:rsidR="00527C03" w:rsidRPr="00527C03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8C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C9F"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многодетных</w:t>
      </w:r>
      <w:proofErr w:type="gramEnd"/>
      <w:r w:rsidR="002D2C9F"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малообеспеченных </w:t>
      </w:r>
      <w:r w:rsidR="002D2C9F"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</w:t>
      </w:r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016FD" w:rsidRPr="00EF2C57" w:rsidRDefault="007016FD" w:rsidP="000D004A">
      <w:pPr>
        <w:numPr>
          <w:ilvl w:val="0"/>
          <w:numId w:val="1"/>
        </w:numPr>
        <w:spacing w:after="0" w:line="240" w:lineRule="auto"/>
        <w:ind w:left="284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состояние кабинетов в соответствии со всеми требованиями; проследить выполнение требований охраны труда в кабинетах лицея;</w:t>
      </w:r>
    </w:p>
    <w:p w:rsidR="00EF2C57" w:rsidRDefault="007016FD" w:rsidP="000D004A">
      <w:pPr>
        <w:numPr>
          <w:ilvl w:val="0"/>
          <w:numId w:val="1"/>
        </w:numPr>
        <w:spacing w:after="0" w:line="240" w:lineRule="auto"/>
        <w:ind w:left="284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контролировать вопрос обеспечения безопасности наших детей и учителей во время пребывания в лицее.  </w:t>
      </w:r>
    </w:p>
    <w:p w:rsidR="007016FD" w:rsidRPr="00EF2C57" w:rsidRDefault="007D2A37" w:rsidP="000D004A">
      <w:pPr>
        <w:numPr>
          <w:ilvl w:val="0"/>
          <w:numId w:val="1"/>
        </w:numPr>
        <w:spacing w:after="0" w:line="240" w:lineRule="auto"/>
        <w:ind w:left="284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работу по воспитанию общей культуры поведения в санитарных помещениях лицея </w:t>
      </w:r>
      <w:r w:rsidR="007016FD"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16FD" w:rsidRPr="00EF2C57" w:rsidRDefault="007016FD" w:rsidP="000D004A">
      <w:pPr>
        <w:numPr>
          <w:ilvl w:val="0"/>
          <w:numId w:val="1"/>
        </w:numPr>
        <w:spacing w:after="0" w:line="240" w:lineRule="auto"/>
        <w:ind w:left="284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контролировать соблюдение школьной формы.       </w:t>
      </w:r>
    </w:p>
    <w:p w:rsidR="007016FD" w:rsidRDefault="007016FD" w:rsidP="000D004A">
      <w:pPr>
        <w:numPr>
          <w:ilvl w:val="0"/>
          <w:numId w:val="1"/>
        </w:numPr>
        <w:spacing w:after="0" w:line="240" w:lineRule="auto"/>
        <w:ind w:left="284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состояние питания и питьевой воды и обеспечение питьевого режима по классам;</w:t>
      </w:r>
    </w:p>
    <w:p w:rsidR="00330E8E" w:rsidRPr="00EF2C57" w:rsidRDefault="00330E8E" w:rsidP="000D004A">
      <w:pPr>
        <w:numPr>
          <w:ilvl w:val="0"/>
          <w:numId w:val="1"/>
        </w:numPr>
        <w:spacing w:after="0" w:line="240" w:lineRule="auto"/>
        <w:ind w:left="284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учавствовать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всероссийских акциях по сбору гуманитарной помощи.</w:t>
      </w:r>
    </w:p>
    <w:p w:rsidR="003908BD" w:rsidRPr="00F0612C" w:rsidRDefault="003908BD" w:rsidP="003908BD">
      <w:pPr>
        <w:pStyle w:val="a5"/>
        <w:shd w:val="clear" w:color="auto" w:fill="FFFFFF"/>
        <w:spacing w:before="0" w:beforeAutospacing="0" w:after="150" w:afterAutospacing="0" w:line="336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в заключении хочу сказать, ч</w:t>
      </w:r>
      <w:r w:rsidRPr="00F0612C">
        <w:rPr>
          <w:color w:val="333333"/>
          <w:sz w:val="28"/>
          <w:szCs w:val="28"/>
        </w:rPr>
        <w:t xml:space="preserve">тобы </w:t>
      </w:r>
      <w:r>
        <w:rPr>
          <w:color w:val="333333"/>
          <w:sz w:val="28"/>
          <w:szCs w:val="28"/>
        </w:rPr>
        <w:t>добиться хороших результатов в развитии и воспитании наших детей</w:t>
      </w:r>
      <w:r w:rsidRPr="00F0612C">
        <w:rPr>
          <w:color w:val="333333"/>
          <w:sz w:val="28"/>
          <w:szCs w:val="28"/>
        </w:rPr>
        <w:t>, надо видеть, слышать, понимать, сравнивать, ценить, уважать и помогать. Хочу напомнить, что основными достоинствами личности являются терпимость, понимание, уважение и предупредительность по отношению друг к другу. Как взрослых, так и детей.</w:t>
      </w:r>
    </w:p>
    <w:p w:rsidR="007016FD" w:rsidRDefault="007016FD" w:rsidP="00527C03">
      <w:pPr>
        <w:spacing w:after="0" w:line="240" w:lineRule="auto"/>
        <w:ind w:left="993" w:right="5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924" w:rsidRPr="00BF086E" w:rsidRDefault="00225924" w:rsidP="00225924">
      <w:pPr>
        <w:spacing w:after="0" w:line="240" w:lineRule="auto"/>
        <w:ind w:left="993" w:right="5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C03" w:rsidRDefault="007016FD" w:rsidP="00527C03">
      <w:pPr>
        <w:tabs>
          <w:tab w:val="left" w:pos="900"/>
        </w:tabs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7C03" w:rsidRPr="00527C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</w:t>
      </w:r>
      <w:r w:rsidR="009B4E0F" w:rsidRPr="0052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16FD" w:rsidRPr="00527C03" w:rsidRDefault="009B4E0F" w:rsidP="00527C03">
      <w:pPr>
        <w:tabs>
          <w:tab w:val="left" w:pos="900"/>
        </w:tabs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попечительского совета            </w:t>
      </w:r>
      <w:r w:rsidR="0052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1E4CDE">
        <w:rPr>
          <w:rFonts w:ascii="Times New Roman" w:eastAsia="Times New Roman" w:hAnsi="Times New Roman" w:cs="Times New Roman"/>
          <w:sz w:val="28"/>
          <w:szCs w:val="28"/>
          <w:lang w:eastAsia="ru-RU"/>
        </w:rPr>
        <w:t>ДВ Черников</w:t>
      </w:r>
    </w:p>
    <w:p w:rsidR="007016FD" w:rsidRPr="00EF2C57" w:rsidRDefault="007016FD" w:rsidP="000D004A">
      <w:pPr>
        <w:tabs>
          <w:tab w:val="left" w:pos="900"/>
        </w:tabs>
        <w:spacing w:after="0" w:line="240" w:lineRule="auto"/>
        <w:ind w:left="284" w:right="5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2A0" w:rsidRPr="00EF2C57" w:rsidRDefault="00FB17DE" w:rsidP="000D004A">
      <w:pPr>
        <w:spacing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42A0" w:rsidRPr="00EF2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14DA2"/>
    <w:multiLevelType w:val="hybridMultilevel"/>
    <w:tmpl w:val="ABC2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41209"/>
    <w:multiLevelType w:val="hybridMultilevel"/>
    <w:tmpl w:val="24B0CFEC"/>
    <w:lvl w:ilvl="0" w:tplc="995AA734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FD"/>
    <w:rsid w:val="000139E3"/>
    <w:rsid w:val="0005762A"/>
    <w:rsid w:val="00064F3D"/>
    <w:rsid w:val="00097467"/>
    <w:rsid w:val="000A5E80"/>
    <w:rsid w:val="000D004A"/>
    <w:rsid w:val="00136C16"/>
    <w:rsid w:val="001514CA"/>
    <w:rsid w:val="001D33D8"/>
    <w:rsid w:val="001E4CDE"/>
    <w:rsid w:val="001E6CE2"/>
    <w:rsid w:val="00225924"/>
    <w:rsid w:val="002B6A4D"/>
    <w:rsid w:val="002D2C9F"/>
    <w:rsid w:val="00310B28"/>
    <w:rsid w:val="00330E8E"/>
    <w:rsid w:val="00381C0F"/>
    <w:rsid w:val="00383D6C"/>
    <w:rsid w:val="003908BD"/>
    <w:rsid w:val="003B11B8"/>
    <w:rsid w:val="003C0DC2"/>
    <w:rsid w:val="004270DC"/>
    <w:rsid w:val="00442F3C"/>
    <w:rsid w:val="004A417F"/>
    <w:rsid w:val="004F3FF3"/>
    <w:rsid w:val="00510322"/>
    <w:rsid w:val="00523B37"/>
    <w:rsid w:val="00526761"/>
    <w:rsid w:val="00527C03"/>
    <w:rsid w:val="00531558"/>
    <w:rsid w:val="0056679E"/>
    <w:rsid w:val="00591269"/>
    <w:rsid w:val="006A0762"/>
    <w:rsid w:val="006B0436"/>
    <w:rsid w:val="007016FD"/>
    <w:rsid w:val="00713DE6"/>
    <w:rsid w:val="00723A95"/>
    <w:rsid w:val="007B7F53"/>
    <w:rsid w:val="007D2A37"/>
    <w:rsid w:val="00804EB2"/>
    <w:rsid w:val="00821665"/>
    <w:rsid w:val="00885F3C"/>
    <w:rsid w:val="008C6FF9"/>
    <w:rsid w:val="009666A9"/>
    <w:rsid w:val="009869E0"/>
    <w:rsid w:val="009B4E0F"/>
    <w:rsid w:val="00AD1ADA"/>
    <w:rsid w:val="00B054AC"/>
    <w:rsid w:val="00B26DFC"/>
    <w:rsid w:val="00BF086E"/>
    <w:rsid w:val="00CE21CC"/>
    <w:rsid w:val="00CE4A6E"/>
    <w:rsid w:val="00D22292"/>
    <w:rsid w:val="00D4390C"/>
    <w:rsid w:val="00D71891"/>
    <w:rsid w:val="00DA7F2A"/>
    <w:rsid w:val="00DD19AC"/>
    <w:rsid w:val="00DF6B3E"/>
    <w:rsid w:val="00E22022"/>
    <w:rsid w:val="00EC42CC"/>
    <w:rsid w:val="00EF2C57"/>
    <w:rsid w:val="00FB17DE"/>
    <w:rsid w:val="00FB4064"/>
    <w:rsid w:val="00FC126F"/>
    <w:rsid w:val="00FF3563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B86E"/>
  <w15:chartTrackingRefBased/>
  <w15:docId w15:val="{BDBDF18D-0956-4F5D-8C77-2764B097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6F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016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6F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"/>
    <w:basedOn w:val="a"/>
    <w:uiPriority w:val="99"/>
    <w:unhideWhenUsed/>
    <w:rsid w:val="007016FD"/>
    <w:pPr>
      <w:ind w:left="283" w:hanging="283"/>
      <w:contextualSpacing/>
    </w:pPr>
  </w:style>
  <w:style w:type="paragraph" w:styleId="a4">
    <w:name w:val="List Paragraph"/>
    <w:basedOn w:val="a"/>
    <w:uiPriority w:val="34"/>
    <w:qFormat/>
    <w:rsid w:val="002D2C9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13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8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 Polozova</dc:creator>
  <cp:keywords/>
  <dc:description/>
  <cp:lastModifiedBy>Директор ЛИТ</cp:lastModifiedBy>
  <cp:revision>3</cp:revision>
  <dcterms:created xsi:type="dcterms:W3CDTF">2024-09-18T01:18:00Z</dcterms:created>
  <dcterms:modified xsi:type="dcterms:W3CDTF">2024-09-18T01:19:00Z</dcterms:modified>
</cp:coreProperties>
</file>