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38" w:rsidRPr="00443E38" w:rsidRDefault="00443E38" w:rsidP="00443E38">
      <w:pPr>
        <w:pStyle w:val="a3"/>
        <w:rPr>
          <w:sz w:val="24"/>
          <w:szCs w:val="28"/>
        </w:rPr>
      </w:pPr>
      <w:bookmarkStart w:id="0" w:name="_GoBack"/>
      <w:bookmarkEnd w:id="0"/>
      <w:r w:rsidRPr="00443E38">
        <w:rPr>
          <w:sz w:val="24"/>
          <w:szCs w:val="28"/>
        </w:rPr>
        <w:t xml:space="preserve">МУНИЦИПАЛЬНОЕ АВТОНОМНОЕ ОБЩЕОБРАЗОВАТЕЛЬНОЕ </w:t>
      </w:r>
    </w:p>
    <w:p w:rsidR="00443E38" w:rsidRPr="00443E38" w:rsidRDefault="00443E38" w:rsidP="00443E38">
      <w:pPr>
        <w:pStyle w:val="a3"/>
        <w:rPr>
          <w:sz w:val="24"/>
          <w:szCs w:val="28"/>
        </w:rPr>
      </w:pPr>
      <w:r w:rsidRPr="00443E38">
        <w:rPr>
          <w:sz w:val="24"/>
          <w:szCs w:val="28"/>
        </w:rPr>
        <w:t>УЧРЕЖДЕНИЕ Г. ХАБАРОВСКА</w:t>
      </w:r>
    </w:p>
    <w:p w:rsidR="00443E38" w:rsidRPr="00443E38" w:rsidRDefault="00443E38" w:rsidP="00443E38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43E38">
        <w:rPr>
          <w:rFonts w:ascii="Times New Roman" w:hAnsi="Times New Roman" w:cs="Times New Roman"/>
          <w:spacing w:val="20"/>
          <w:sz w:val="28"/>
          <w:szCs w:val="28"/>
        </w:rPr>
        <w:t>«ЛИЦЕЙ ИННОВАЦИОННЫХ ТЕХНОЛОГИЙ»</w:t>
      </w:r>
    </w:p>
    <w:p w:rsidR="00443E38" w:rsidRPr="00443E38" w:rsidRDefault="00443E38" w:rsidP="00443E38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443E38">
        <w:rPr>
          <w:rFonts w:ascii="Times New Roman" w:hAnsi="Times New Roman" w:cs="Times New Roman"/>
          <w:spacing w:val="20"/>
          <w:sz w:val="28"/>
          <w:szCs w:val="28"/>
        </w:rPr>
        <w:t>ПРИКАЗ</w:t>
      </w:r>
    </w:p>
    <w:p w:rsidR="00443E38" w:rsidRPr="00443E38" w:rsidRDefault="00443E38" w:rsidP="00443E38">
      <w:pPr>
        <w:rPr>
          <w:rFonts w:ascii="Times New Roman" w:hAnsi="Times New Roman" w:cs="Times New Roman"/>
          <w:sz w:val="28"/>
          <w:szCs w:val="28"/>
        </w:rPr>
      </w:pPr>
    </w:p>
    <w:p w:rsidR="00443E38" w:rsidRPr="00443E38" w:rsidRDefault="00227C37" w:rsidP="00443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30.08.2021</w:t>
      </w:r>
      <w:r w:rsidR="00443E38" w:rsidRPr="00443E38">
        <w:rPr>
          <w:rFonts w:ascii="Times New Roman" w:hAnsi="Times New Roman" w:cs="Times New Roman"/>
          <w:sz w:val="28"/>
          <w:szCs w:val="28"/>
        </w:rPr>
        <w:tab/>
      </w:r>
      <w:r w:rsidR="00443E38" w:rsidRPr="00443E38">
        <w:rPr>
          <w:rFonts w:ascii="Times New Roman" w:hAnsi="Times New Roman" w:cs="Times New Roman"/>
          <w:sz w:val="28"/>
          <w:szCs w:val="28"/>
        </w:rPr>
        <w:tab/>
      </w:r>
      <w:r w:rsidR="00443E38" w:rsidRPr="00443E38">
        <w:rPr>
          <w:rFonts w:ascii="Times New Roman" w:hAnsi="Times New Roman" w:cs="Times New Roman"/>
          <w:sz w:val="28"/>
          <w:szCs w:val="28"/>
        </w:rPr>
        <w:tab/>
      </w:r>
      <w:r w:rsidR="00443E38" w:rsidRPr="00443E38">
        <w:rPr>
          <w:rFonts w:ascii="Times New Roman" w:hAnsi="Times New Roman" w:cs="Times New Roman"/>
          <w:sz w:val="28"/>
          <w:szCs w:val="28"/>
        </w:rPr>
        <w:tab/>
      </w:r>
      <w:r w:rsidR="00443E38" w:rsidRPr="00443E38">
        <w:rPr>
          <w:rFonts w:ascii="Times New Roman" w:hAnsi="Times New Roman" w:cs="Times New Roman"/>
          <w:sz w:val="28"/>
          <w:szCs w:val="28"/>
        </w:rPr>
        <w:tab/>
      </w:r>
      <w:r w:rsidR="00443E38" w:rsidRPr="00443E38">
        <w:rPr>
          <w:rFonts w:ascii="Times New Roman" w:hAnsi="Times New Roman" w:cs="Times New Roman"/>
          <w:sz w:val="28"/>
          <w:szCs w:val="28"/>
        </w:rPr>
        <w:tab/>
      </w:r>
      <w:r w:rsidR="00443E38" w:rsidRPr="00443E38">
        <w:rPr>
          <w:rFonts w:ascii="Times New Roman" w:hAnsi="Times New Roman" w:cs="Times New Roman"/>
          <w:sz w:val="28"/>
          <w:szCs w:val="28"/>
        </w:rPr>
        <w:tab/>
      </w:r>
      <w:r w:rsidR="00443E38" w:rsidRPr="00443E38">
        <w:rPr>
          <w:rFonts w:ascii="Times New Roman" w:hAnsi="Times New Roman" w:cs="Times New Roman"/>
          <w:sz w:val="28"/>
          <w:szCs w:val="28"/>
        </w:rPr>
        <w:tab/>
      </w:r>
      <w:r w:rsidR="00443E38" w:rsidRPr="00443E38">
        <w:rPr>
          <w:rFonts w:ascii="Times New Roman" w:hAnsi="Times New Roman" w:cs="Times New Roman"/>
          <w:sz w:val="28"/>
          <w:szCs w:val="28"/>
        </w:rPr>
        <w:tab/>
      </w:r>
      <w:r w:rsidR="00443E38">
        <w:rPr>
          <w:rFonts w:ascii="Times New Roman" w:hAnsi="Times New Roman" w:cs="Times New Roman"/>
          <w:sz w:val="28"/>
          <w:szCs w:val="28"/>
        </w:rPr>
        <w:tab/>
      </w:r>
      <w:r w:rsidR="00F45F0F">
        <w:rPr>
          <w:rFonts w:ascii="Times New Roman" w:hAnsi="Times New Roman" w:cs="Times New Roman"/>
          <w:sz w:val="28"/>
          <w:szCs w:val="28"/>
        </w:rPr>
        <w:t>№ 01/52</w:t>
      </w:r>
    </w:p>
    <w:p w:rsidR="00443E38" w:rsidRPr="00443E38" w:rsidRDefault="00443E38" w:rsidP="00443E38">
      <w:pPr>
        <w:jc w:val="center"/>
        <w:rPr>
          <w:rFonts w:ascii="Times New Roman" w:hAnsi="Times New Roman" w:cs="Times New Roman"/>
          <w:sz w:val="20"/>
          <w:szCs w:val="20"/>
        </w:rPr>
      </w:pPr>
      <w:r w:rsidRPr="00443E38">
        <w:rPr>
          <w:rFonts w:ascii="Times New Roman" w:hAnsi="Times New Roman" w:cs="Times New Roman"/>
          <w:sz w:val="20"/>
          <w:szCs w:val="20"/>
        </w:rPr>
        <w:t>г. Хабаровск</w:t>
      </w:r>
    </w:p>
    <w:p w:rsidR="007D7F0E" w:rsidRDefault="00EB30E0" w:rsidP="00443E38">
      <w:pPr>
        <w:shd w:val="clear" w:color="auto" w:fill="FFFFFF"/>
        <w:spacing w:after="0" w:line="240" w:lineRule="exac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7D7F0E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назначении ответственного лица </w:t>
      </w:r>
    </w:p>
    <w:p w:rsidR="00EB30E0" w:rsidRPr="007D7F0E" w:rsidRDefault="00EB30E0" w:rsidP="00443E38">
      <w:pPr>
        <w:shd w:val="clear" w:color="auto" w:fill="FFFFFF"/>
        <w:spacing w:after="0" w:line="240" w:lineRule="exac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7D7F0E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за антикоррупционную деятельность в лицее</w:t>
      </w:r>
    </w:p>
    <w:p w:rsidR="00443E38" w:rsidRDefault="00443E38" w:rsidP="00443E3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443E38" w:rsidRPr="00443E38" w:rsidRDefault="00443E38" w:rsidP="00443E3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</w:pPr>
    </w:p>
    <w:p w:rsidR="00EB30E0" w:rsidRPr="00443E38" w:rsidRDefault="00EB30E0" w:rsidP="00443E3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Указа Президента Российской Федерации от </w:t>
      </w:r>
      <w:r w:rsid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02 апреля 2013 г. № </w:t>
      </w:r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309 «О мерах по реализации отдельных </w:t>
      </w:r>
      <w:r w:rsid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положений Федерального закона «</w:t>
      </w:r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противодействии коррупции</w:t>
      </w:r>
      <w:r w:rsid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 соответствии со статьей 13.3 Федерального закона от 25 декабря 2008 г. </w:t>
      </w:r>
      <w:r w:rsid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273-ФЗ </w:t>
      </w:r>
      <w:r w:rsid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противодействии коррупции</w:t>
      </w:r>
      <w:r w:rsid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443E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</w:t>
      </w:r>
    </w:p>
    <w:p w:rsidR="00EB30E0" w:rsidRPr="00443E38" w:rsidRDefault="00EB30E0" w:rsidP="00443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EB30E0" w:rsidRPr="00443E38" w:rsidRDefault="00EB30E0" w:rsidP="00443E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B30E0" w:rsidRPr="00443E38" w:rsidRDefault="00EB30E0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1.Назначить ответственным за антикоррупционную деятельность в МАОУ </w:t>
      </w:r>
      <w:r w:rsidR="007D7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</w:t>
      </w:r>
      <w:r w:rsidR="007D7F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Пестрикову</w:t>
      </w:r>
      <w:proofErr w:type="spellEnd"/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Татьяну Дмитриевну, заместителя директора по учебно-воспитательной работе </w:t>
      </w:r>
    </w:p>
    <w:p w:rsidR="00EB30E0" w:rsidRPr="00443E38" w:rsidRDefault="00EB30E0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ответственного за работу по профилактике коррупционных и иных правонарушений следующие функции: </w:t>
      </w:r>
    </w:p>
    <w:p w:rsidR="00EB30E0" w:rsidRPr="00443E38" w:rsidRDefault="00EB30E0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обеспечение    соблюдения   работниками лицея ограничений и запретов,  требований о предотвращении  или урегулировании  конфликта  интересов,  исполнения ими обязанностей, установленных  Федеральным законом  </w:t>
      </w:r>
      <w:hyperlink r:id="rId4" w:history="1">
        <w:r w:rsidRPr="00443E3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 25 декабря 2008 г. № 273-ФЗ</w:t>
        </w:r>
      </w:hyperlink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противодействии   коррупции» и другими  федеральными  законами (далее - требования к служебному поведению); </w:t>
      </w:r>
    </w:p>
    <w:p w:rsidR="00EB30E0" w:rsidRPr="00443E38" w:rsidRDefault="00EB30E0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мер по выявлению и устранению причин и условий, способствующих возникновению конфликта интересов на работе; </w:t>
      </w:r>
    </w:p>
    <w:p w:rsidR="00EB30E0" w:rsidRPr="00443E38" w:rsidRDefault="00EB30E0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комиссии по соблюдению требований к служебному поведению работников учреждения и урегулированию конфликта интересов;</w:t>
      </w:r>
    </w:p>
    <w:p w:rsidR="00EB30E0" w:rsidRPr="00443E38" w:rsidRDefault="00EB30E0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работникам учреждения консультативной помощи по вопросам, связанным с применением на практике требований </w:t>
      </w:r>
      <w:r w:rsid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="004C7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служебному </w:t>
      </w: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 и общих принципов служебного поведения работников; - обеспечение    реализации   работниками   обязанности   уведомлять  работодателя, органы  прокуратуры,  иные органы обо всех случаях обращения к ним каких-либо  лиц  в  целях  склонения  их к совершению коррупционных правонарушений;</w:t>
      </w:r>
    </w:p>
    <w:p w:rsidR="00EB30E0" w:rsidRPr="00443E38" w:rsidRDefault="00EB30E0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правового просвещения работников учреждения;</w:t>
      </w:r>
    </w:p>
    <w:p w:rsidR="00EB30E0" w:rsidRPr="00443E38" w:rsidRDefault="00EB30E0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служебных проверок;</w:t>
      </w:r>
    </w:p>
    <w:p w:rsidR="00EB30E0" w:rsidRPr="00443E38" w:rsidRDefault="00443E38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B30E0"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соблюдения работниками требований к служебному поведению; </w:t>
      </w:r>
    </w:p>
    <w:p w:rsidR="00EB30E0" w:rsidRPr="00443E38" w:rsidRDefault="00EB30E0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проектов нормативных правовых актов о противодействии коррупции;</w:t>
      </w:r>
    </w:p>
    <w:p w:rsidR="00EB30E0" w:rsidRPr="00443E38" w:rsidRDefault="00EB30E0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взаимодействие с правоохранительными органами. </w:t>
      </w:r>
    </w:p>
    <w:p w:rsidR="00EB30E0" w:rsidRPr="00443E38" w:rsidRDefault="00EB30E0" w:rsidP="0044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приказа оставляю за собой.</w:t>
      </w:r>
    </w:p>
    <w:p w:rsidR="00EB30E0" w:rsidRPr="00443E38" w:rsidRDefault="00EB30E0" w:rsidP="00443E3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0E0" w:rsidRPr="00443E38" w:rsidRDefault="00EB30E0" w:rsidP="00443E3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0E0" w:rsidRPr="00443E38" w:rsidRDefault="00443E38" w:rsidP="00EB30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Полозова</w:t>
      </w:r>
    </w:p>
    <w:p w:rsidR="00EB30E0" w:rsidRPr="00443E38" w:rsidRDefault="00EB30E0" w:rsidP="00EB30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0E0" w:rsidRPr="00443E38" w:rsidRDefault="00EB30E0" w:rsidP="00EB30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0E0" w:rsidRPr="00443E38" w:rsidRDefault="00EB30E0" w:rsidP="00EB30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0E0" w:rsidRPr="00EB30E0" w:rsidRDefault="00EB30E0" w:rsidP="00EB30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B30E0" w:rsidRPr="00EB30E0" w:rsidRDefault="00EB30E0" w:rsidP="00EB30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EB30E0" w:rsidRPr="00EB30E0" w:rsidRDefault="00EB30E0" w:rsidP="00EB30E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sectPr w:rsidR="00EB30E0" w:rsidRPr="00EB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E0"/>
    <w:rsid w:val="00227C37"/>
    <w:rsid w:val="003C0DC2"/>
    <w:rsid w:val="00443E38"/>
    <w:rsid w:val="004C7350"/>
    <w:rsid w:val="00682DA7"/>
    <w:rsid w:val="007569AA"/>
    <w:rsid w:val="007D7F0E"/>
    <w:rsid w:val="00DA7F2A"/>
    <w:rsid w:val="00EB30E0"/>
    <w:rsid w:val="00EE53BD"/>
    <w:rsid w:val="00F4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3B15A-3939-42AF-BA31-580275BF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3E38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43E3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6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1.38/soft_na/bpa/vdoc.phtml?bpaid=1&amp;code=118388&amp;PHPSESSID=41d0296880686506e36bacf836ec50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Директор ЛИТ</cp:lastModifiedBy>
  <cp:revision>2</cp:revision>
  <cp:lastPrinted>2025-08-05T05:10:00Z</cp:lastPrinted>
  <dcterms:created xsi:type="dcterms:W3CDTF">2025-08-11T00:15:00Z</dcterms:created>
  <dcterms:modified xsi:type="dcterms:W3CDTF">2025-08-11T00:15:00Z</dcterms:modified>
</cp:coreProperties>
</file>